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广东省卫生健康宣传教育中心2024年集中公开招聘高校毕业生拟聘人员名单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</w:p>
    <w:tbl>
      <w:tblPr>
        <w:tblStyle w:val="3"/>
        <w:tblW w:w="152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"/>
        <w:gridCol w:w="2020"/>
        <w:gridCol w:w="1814"/>
        <w:gridCol w:w="2427"/>
        <w:gridCol w:w="1009"/>
        <w:gridCol w:w="1705"/>
        <w:gridCol w:w="1350"/>
        <w:gridCol w:w="1170"/>
        <w:gridCol w:w="1392"/>
        <w:gridCol w:w="996"/>
        <w:gridCol w:w="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招聘单位</w:t>
            </w:r>
          </w:p>
        </w:tc>
        <w:tc>
          <w:tcPr>
            <w:tcW w:w="18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岗位代码</w:t>
            </w:r>
          </w:p>
        </w:tc>
        <w:tc>
          <w:tcPr>
            <w:tcW w:w="2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考生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准考证号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13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总成绩</w:t>
            </w:r>
          </w:p>
        </w:tc>
        <w:tc>
          <w:tcPr>
            <w:tcW w:w="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职位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广东省卫生健康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宣传教育中心</w:t>
            </w:r>
          </w:p>
        </w:tc>
        <w:tc>
          <w:tcPr>
            <w:tcW w:w="18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2412121990412</w:t>
            </w:r>
          </w:p>
        </w:tc>
        <w:tc>
          <w:tcPr>
            <w:tcW w:w="2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业务科专业技术岗位十一级至十三级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周筱娴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241990304215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公共卫生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研究生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硕士</w:t>
            </w:r>
          </w:p>
        </w:tc>
        <w:tc>
          <w:tcPr>
            <w:tcW w:w="13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中山大学</w:t>
            </w:r>
          </w:p>
        </w:tc>
        <w:tc>
          <w:tcPr>
            <w:tcW w:w="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83.50</w:t>
            </w:r>
          </w:p>
        </w:tc>
        <w:tc>
          <w:tcPr>
            <w:tcW w:w="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广东省卫生健康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宣传教育中心</w:t>
            </w:r>
          </w:p>
        </w:tc>
        <w:tc>
          <w:tcPr>
            <w:tcW w:w="18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2412121990412</w:t>
            </w:r>
          </w:p>
        </w:tc>
        <w:tc>
          <w:tcPr>
            <w:tcW w:w="24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业务科专业技术岗位十一级至十三级</w:t>
            </w:r>
          </w:p>
        </w:tc>
        <w:tc>
          <w:tcPr>
            <w:tcW w:w="10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王宇奇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241990404606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公共卫生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研究生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硕士</w:t>
            </w:r>
          </w:p>
        </w:tc>
        <w:tc>
          <w:tcPr>
            <w:tcW w:w="13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英国帝国理工学院</w:t>
            </w:r>
          </w:p>
        </w:tc>
        <w:tc>
          <w:tcPr>
            <w:tcW w:w="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81.55</w:t>
            </w:r>
          </w:p>
        </w:tc>
        <w:tc>
          <w:tcPr>
            <w:tcW w:w="7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701" w:right="1417" w:bottom="170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0263056-65F6-49E1-A33B-85C1CB5AF37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CAD784D-87A0-45AC-98BF-D6D126643FC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8969399-6DAA-4178-B6F2-408177A7762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kMjNlZDk4ZTU3NzE4YTJiYmM2MmIyZWU5MTZjNzcifQ=="/>
  </w:docVars>
  <w:rsids>
    <w:rsidRoot w:val="192F6A28"/>
    <w:rsid w:val="00952E84"/>
    <w:rsid w:val="043B14C5"/>
    <w:rsid w:val="09AF25CC"/>
    <w:rsid w:val="0C901974"/>
    <w:rsid w:val="0CDE367B"/>
    <w:rsid w:val="0F495F65"/>
    <w:rsid w:val="14E577E7"/>
    <w:rsid w:val="16F1056E"/>
    <w:rsid w:val="192F6A28"/>
    <w:rsid w:val="1D2570F2"/>
    <w:rsid w:val="1F1B76C0"/>
    <w:rsid w:val="247E276B"/>
    <w:rsid w:val="29BC630E"/>
    <w:rsid w:val="2A863106"/>
    <w:rsid w:val="31395B04"/>
    <w:rsid w:val="3D526DA9"/>
    <w:rsid w:val="3D7820B8"/>
    <w:rsid w:val="3E9C1C72"/>
    <w:rsid w:val="436742CA"/>
    <w:rsid w:val="438D63B9"/>
    <w:rsid w:val="46BC1C50"/>
    <w:rsid w:val="48CE0A5F"/>
    <w:rsid w:val="54FA6FD9"/>
    <w:rsid w:val="56CD6990"/>
    <w:rsid w:val="588F38A7"/>
    <w:rsid w:val="6C0D4C6C"/>
    <w:rsid w:val="6ECA7A1F"/>
    <w:rsid w:val="72EB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省卫生和计划生育委员会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2023-08-14T08:34:00Z</dcterms:created>
  <dc:creator>王宁宁</dc:creator>
  <cp:lastModifiedBy>王宁宁</cp:lastModifiedBy>
  <dcterms:modified xsi:type="dcterms:W3CDTF">2024-07-08T07:01:24Z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50D78D4DE7C44CAF869830615AC7DF4B_13</vt:lpwstr>
  </property>
</Properties>
</file>